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ZARZĄDZENIE NR 8/2013 </w:t>
      </w: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dyrektora Zespołu Szkół Publicznych w Wielkich Oczach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D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w sprawie regulaminu pełnienia dyżurów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przez nauczycieli</w:t>
      </w:r>
      <w:r w:rsidRPr="00280D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5E6C01" w:rsidRPr="00280D0F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D0F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 listopada 2013 r. </w:t>
      </w: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6C01" w:rsidRDefault="005E6C01" w:rsidP="00280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Podstawa prawna:</w:t>
      </w:r>
    </w:p>
    <w:p w:rsidR="005E6C01" w:rsidRPr="00280D0F" w:rsidRDefault="005E6C01" w:rsidP="00280D0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D0F">
        <w:rPr>
          <w:rFonts w:ascii="Times New Roman" w:hAnsi="Times New Roman" w:cs="Times New Roman"/>
          <w:i/>
          <w:iCs/>
          <w:sz w:val="28"/>
          <w:szCs w:val="28"/>
        </w:rPr>
        <w:t xml:space="preserve"> Art. 39 ust. 1 </w:t>
      </w:r>
      <w:proofErr w:type="spellStart"/>
      <w:r w:rsidRPr="00280D0F">
        <w:rPr>
          <w:rFonts w:ascii="Times New Roman" w:hAnsi="Times New Roman" w:cs="Times New Roman"/>
          <w:i/>
          <w:iCs/>
          <w:sz w:val="28"/>
          <w:szCs w:val="28"/>
        </w:rPr>
        <w:t>pkt</w:t>
      </w:r>
      <w:proofErr w:type="spellEnd"/>
      <w:r w:rsidRPr="00280D0F">
        <w:rPr>
          <w:rFonts w:ascii="Times New Roman" w:hAnsi="Times New Roman" w:cs="Times New Roman"/>
          <w:i/>
          <w:iCs/>
          <w:sz w:val="28"/>
          <w:szCs w:val="28"/>
        </w:rPr>
        <w:t xml:space="preserve"> 5a ustawy z 07 września 1991 r. o systemie oświaty.</w:t>
      </w:r>
      <w:r w:rsidRPr="00280D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D0F">
        <w:rPr>
          <w:rFonts w:ascii="Times New Roman" w:hAnsi="Times New Roman" w:cs="Times New Roman"/>
          <w:b/>
          <w:bCs/>
          <w:sz w:val="28"/>
          <w:szCs w:val="28"/>
        </w:rPr>
        <w:t>§ 1</w:t>
      </w:r>
    </w:p>
    <w:p w:rsidR="005E6C01" w:rsidRPr="00280D0F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Wprowadza się Regulamin pełnienia dyżurów </w:t>
      </w: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 Zespole Szkół Publicznych w Wielkich Oczach</w:t>
      </w:r>
    </w:p>
    <w:p w:rsidR="005E6C01" w:rsidRPr="00280D0F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następującej treści:</w:t>
      </w: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6C01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541FF">
        <w:rPr>
          <w:rFonts w:ascii="Times New Roman" w:hAnsi="Times New Roman" w:cs="Times New Roman"/>
          <w:b/>
          <w:bCs/>
          <w:sz w:val="28"/>
          <w:szCs w:val="28"/>
          <w:u w:val="single"/>
        </w:rPr>
        <w:t>REGULAMIN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8541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PEŁNIENIA   DYŻURÓW </w:t>
      </w:r>
    </w:p>
    <w:p w:rsidR="005E6C01" w:rsidRPr="008541FF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PRZEZ   NAUCZYCIELI  </w:t>
      </w:r>
    </w:p>
    <w:p w:rsidR="005E6C01" w:rsidRPr="008541FF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41FF">
        <w:rPr>
          <w:rFonts w:ascii="Times New Roman" w:hAnsi="Times New Roman" w:cs="Times New Roman"/>
          <w:b/>
          <w:bCs/>
          <w:sz w:val="28"/>
          <w:szCs w:val="28"/>
          <w:u w:val="single"/>
        </w:rPr>
        <w:t>w Zespole Szkół Publicznych w Wielkich Oczach</w:t>
      </w:r>
    </w:p>
    <w:p w:rsidR="005E6C01" w:rsidRPr="00E84F29" w:rsidRDefault="005E6C01" w:rsidP="00FD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C01" w:rsidRDefault="005E6C01" w:rsidP="003E52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29">
        <w:rPr>
          <w:rFonts w:ascii="Times New Roman" w:hAnsi="Times New Roman" w:cs="Times New Roman"/>
          <w:sz w:val="28"/>
          <w:szCs w:val="28"/>
        </w:rPr>
        <w:t xml:space="preserve">Nauczyciele zobowiązani są do pełnienia dyżurów zgodnie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84F29">
        <w:rPr>
          <w:rFonts w:ascii="Times New Roman" w:hAnsi="Times New Roman" w:cs="Times New Roman"/>
          <w:sz w:val="28"/>
          <w:szCs w:val="28"/>
        </w:rPr>
        <w:t>z harmonogramem wywie</w:t>
      </w:r>
      <w:r>
        <w:rPr>
          <w:rFonts w:ascii="Times New Roman" w:hAnsi="Times New Roman" w:cs="Times New Roman"/>
          <w:sz w:val="28"/>
          <w:szCs w:val="28"/>
        </w:rPr>
        <w:t xml:space="preserve">szonym w pokoju nauczycielskim : </w:t>
      </w:r>
    </w:p>
    <w:p w:rsidR="005E6C01" w:rsidRDefault="005E6C01" w:rsidP="003E52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 przed lekcjami-  od 7:30 </w:t>
      </w:r>
    </w:p>
    <w:p w:rsidR="005E6C01" w:rsidRDefault="005E6C01" w:rsidP="003E52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podczas przerw ,</w:t>
      </w:r>
    </w:p>
    <w:p w:rsidR="005E6C01" w:rsidRDefault="005E6C01" w:rsidP="003E52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 po zakończonych lekcjach -  do 14:55.</w:t>
      </w:r>
    </w:p>
    <w:p w:rsidR="005E6C01" w:rsidRDefault="005E6C01" w:rsidP="003E52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C01" w:rsidRPr="00E84F29" w:rsidRDefault="005E6C01" w:rsidP="00ED4E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Pracownik dyżurujący musi poczuwać się do odpowiedzialności za zdarzenia na terenie miejsca wykonywania dyżuru.</w:t>
      </w:r>
    </w:p>
    <w:p w:rsidR="005E6C01" w:rsidRDefault="005E6C01" w:rsidP="00E84F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29">
        <w:rPr>
          <w:rFonts w:ascii="Times New Roman" w:hAnsi="Times New Roman" w:cs="Times New Roman"/>
          <w:sz w:val="28"/>
          <w:szCs w:val="28"/>
        </w:rPr>
        <w:t>Dyżur zaczyna się równo z dzwonkiem na przerwę. Jeżeli nauczyciel  prowadzi  lekcję na godzinie poprzedzającej dyżur, powinien</w:t>
      </w:r>
      <w:r>
        <w:rPr>
          <w:rFonts w:ascii="Times New Roman" w:hAnsi="Times New Roman" w:cs="Times New Roman"/>
          <w:sz w:val="28"/>
          <w:szCs w:val="28"/>
        </w:rPr>
        <w:t xml:space="preserve"> ją zakończyć równo z dzwonkiem</w:t>
      </w:r>
      <w:r w:rsidRPr="00E84F29">
        <w:rPr>
          <w:rFonts w:ascii="Times New Roman" w:hAnsi="Times New Roman" w:cs="Times New Roman"/>
          <w:sz w:val="28"/>
          <w:szCs w:val="28"/>
        </w:rPr>
        <w:t xml:space="preserve">  i natychmiast udać się na korytarz.</w:t>
      </w:r>
      <w:r>
        <w:rPr>
          <w:rFonts w:ascii="Times New Roman" w:hAnsi="Times New Roman" w:cs="Times New Roman"/>
          <w:sz w:val="28"/>
          <w:szCs w:val="28"/>
        </w:rPr>
        <w:t xml:space="preserve"> Dziennik lekcyjny przekazuje innemu nauczycielowi.</w:t>
      </w:r>
    </w:p>
    <w:p w:rsidR="005E6C01" w:rsidRDefault="005E6C01" w:rsidP="00E84F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następna lekcja nauczyciela dyżurującego będzie na innej kondygnacji lub w innym budynku , wówczas prosi on nauczyciela mającego lekcję w sąsiedniej klasie o przyniesienie dziennika lekcyjnego.</w:t>
      </w:r>
    </w:p>
    <w:p w:rsidR="005E6C01" w:rsidRDefault="005E6C01" w:rsidP="00E84F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Dyżurujący </w:t>
      </w:r>
      <w:r w:rsidRPr="00280D0F">
        <w:rPr>
          <w:rFonts w:ascii="Times New Roman" w:hAnsi="Times New Roman" w:cs="Times New Roman"/>
          <w:sz w:val="28"/>
          <w:szCs w:val="28"/>
          <w:u w:val="single"/>
        </w:rPr>
        <w:t>przemieszcza się</w:t>
      </w:r>
      <w:r>
        <w:rPr>
          <w:rFonts w:ascii="Times New Roman" w:hAnsi="Times New Roman" w:cs="Times New Roman"/>
          <w:sz w:val="28"/>
          <w:szCs w:val="28"/>
        </w:rPr>
        <w:t xml:space="preserve"> po korytarzu, po holu budynku.  </w:t>
      </w:r>
    </w:p>
    <w:p w:rsidR="005E6C01" w:rsidRPr="00E84F29" w:rsidRDefault="005E6C01" w:rsidP="003E52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Nauczyciele pełniący dyżur na parterze budynków szkolnych,                             w suterenach  doglądają również  plac przed szkołą ( np. wejście do szkoły, jeżeli są tam dzieci.</w:t>
      </w:r>
    </w:p>
    <w:p w:rsidR="005E6C01" w:rsidRPr="00E84F29" w:rsidRDefault="005E6C01" w:rsidP="004775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29">
        <w:rPr>
          <w:rFonts w:ascii="Times New Roman" w:hAnsi="Times New Roman" w:cs="Times New Roman"/>
          <w:sz w:val="28"/>
          <w:szCs w:val="28"/>
        </w:rPr>
        <w:t>Nauczyciel mający zastępstwo za nieobecnego nauczyciela przejmuje także jego obowiązek dyżuru na przerwie. Jeżeli dyżury pokrywają się, ma obowiązek zgłoszenia tego wicedyrektorowi.</w:t>
      </w:r>
    </w:p>
    <w:p w:rsidR="005E6C01" w:rsidRPr="00E84F29" w:rsidRDefault="005E6C01" w:rsidP="004775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29">
        <w:rPr>
          <w:rFonts w:ascii="Times New Roman" w:hAnsi="Times New Roman" w:cs="Times New Roman"/>
          <w:sz w:val="28"/>
          <w:szCs w:val="28"/>
        </w:rPr>
        <w:lastRenderedPageBreak/>
        <w:t>Zakres czynności nauczyciela podczas pełnienia dyżuru :</w:t>
      </w:r>
    </w:p>
    <w:p w:rsidR="005E6C01" w:rsidRPr="00E84F29" w:rsidRDefault="005E6C01" w:rsidP="004775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29">
        <w:rPr>
          <w:rFonts w:ascii="Times New Roman" w:hAnsi="Times New Roman" w:cs="Times New Roman"/>
          <w:sz w:val="28"/>
          <w:szCs w:val="28"/>
        </w:rPr>
        <w:t>Dbałość o bezpieczeństwo dzieci i młodzieży poprzez kontrolę realizacji przez uczniów regulaminu zachowania się podczas przerw.</w:t>
      </w:r>
    </w:p>
    <w:p w:rsidR="005E6C01" w:rsidRPr="00E84F29" w:rsidRDefault="005E6C01" w:rsidP="004775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29">
        <w:rPr>
          <w:rFonts w:ascii="Times New Roman" w:hAnsi="Times New Roman" w:cs="Times New Roman"/>
          <w:sz w:val="28"/>
          <w:szCs w:val="28"/>
        </w:rPr>
        <w:t>Nadzór nad toaletami i ich wykorzystywaniem jedynie do cel</w:t>
      </w:r>
      <w:r>
        <w:rPr>
          <w:rFonts w:ascii="Times New Roman" w:hAnsi="Times New Roman" w:cs="Times New Roman"/>
          <w:sz w:val="28"/>
          <w:szCs w:val="28"/>
        </w:rPr>
        <w:t>ów określonych</w:t>
      </w:r>
      <w:r w:rsidRPr="00E84F29">
        <w:rPr>
          <w:rFonts w:ascii="Times New Roman" w:hAnsi="Times New Roman" w:cs="Times New Roman"/>
          <w:sz w:val="28"/>
          <w:szCs w:val="28"/>
        </w:rPr>
        <w:t xml:space="preserve"> w regulaminie zachowania się uczniów podczas przerw.</w:t>
      </w:r>
    </w:p>
    <w:p w:rsidR="005E6C01" w:rsidRPr="00E84F29" w:rsidRDefault="005E6C01" w:rsidP="003E52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29">
        <w:rPr>
          <w:rFonts w:ascii="Times New Roman" w:hAnsi="Times New Roman" w:cs="Times New Roman"/>
          <w:sz w:val="28"/>
          <w:szCs w:val="28"/>
        </w:rPr>
        <w:t xml:space="preserve">Reagowanie na wszelkie przejawy agresji i zagrożeń zdrowia, życia                                       i bezpieczeństwa uczniów i pracowników szkoły, informowanie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4F29">
        <w:rPr>
          <w:rFonts w:ascii="Times New Roman" w:hAnsi="Times New Roman" w:cs="Times New Roman"/>
          <w:sz w:val="28"/>
          <w:szCs w:val="28"/>
        </w:rPr>
        <w:t>o takich sytuacjach dyrekcję szkoły.</w:t>
      </w:r>
    </w:p>
    <w:p w:rsidR="005E6C01" w:rsidRDefault="005E6C01" w:rsidP="00E84F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F29">
        <w:rPr>
          <w:rFonts w:ascii="Times New Roman" w:hAnsi="Times New Roman" w:cs="Times New Roman"/>
          <w:sz w:val="28"/>
          <w:szCs w:val="28"/>
        </w:rPr>
        <w:t>Dbałość o mienie szkoły : wszelkie przejawy dewastacji mienia należy, po zakończeniu dyżuru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4F29">
        <w:rPr>
          <w:rFonts w:ascii="Times New Roman" w:hAnsi="Times New Roman" w:cs="Times New Roman"/>
          <w:sz w:val="28"/>
          <w:szCs w:val="28"/>
        </w:rPr>
        <w:t xml:space="preserve"> zgłosić konserwatorowi lub wpisać do ,,zeszytu konserwatora’’ znajdującego się w pomieszczeniu socjalnym szkoły podstawowej ( sutereny). W miarę możliwości należy ustalić winnego powstałej s</w:t>
      </w:r>
      <w:r>
        <w:rPr>
          <w:rFonts w:ascii="Times New Roman" w:hAnsi="Times New Roman" w:cs="Times New Roman"/>
          <w:sz w:val="28"/>
          <w:szCs w:val="28"/>
        </w:rPr>
        <w:t>zkody.</w:t>
      </w:r>
      <w:r w:rsidRPr="00E84F29">
        <w:rPr>
          <w:rFonts w:ascii="Times New Roman" w:hAnsi="Times New Roman" w:cs="Times New Roman"/>
          <w:sz w:val="28"/>
          <w:szCs w:val="28"/>
        </w:rPr>
        <w:t xml:space="preserve"> W stosunku do uczniów, którzy poczynili te szkody  wyciągnięte zostaną konsekwencje finansowe.</w:t>
      </w:r>
    </w:p>
    <w:p w:rsidR="005E6C01" w:rsidRDefault="005E6C01" w:rsidP="00F35EF3">
      <w:pPr>
        <w:pStyle w:val="Akapitzlist"/>
        <w:numPr>
          <w:ilvl w:val="0"/>
          <w:numId w:val="2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Zabezpieczenie dzienników po zakończeniu zajęć:</w:t>
      </w:r>
    </w:p>
    <w:p w:rsidR="005E6C01" w:rsidRDefault="005E6C01" w:rsidP="00F35EF3">
      <w:pPr>
        <w:pStyle w:val="Akapitzlist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w szkole podstawowej – nauczyciel dyżurujący w świetlicy;</w:t>
      </w:r>
    </w:p>
    <w:p w:rsidR="005E6C01" w:rsidRDefault="005E6C01" w:rsidP="00F35EF3">
      <w:pPr>
        <w:pStyle w:val="Akapitzlist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w gimnazjum – nauczyciel dyżurujący do godz. 14:55.</w:t>
      </w:r>
    </w:p>
    <w:p w:rsidR="005E6C01" w:rsidRDefault="005E6C01" w:rsidP="00F35EF3">
      <w:pPr>
        <w:pStyle w:val="Akapitzlist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5E6C01" w:rsidRDefault="005E6C01" w:rsidP="008D3E37">
      <w:pPr>
        <w:pStyle w:val="Akapitzlist"/>
        <w:spacing w:after="0" w:line="240" w:lineRule="auto"/>
        <w:ind w:left="10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E37"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:rsidR="005E6C01" w:rsidRPr="008D3E37" w:rsidRDefault="005E6C01" w:rsidP="008D3E37">
      <w:pPr>
        <w:pStyle w:val="Akapitzlist"/>
        <w:spacing w:after="0" w:line="240" w:lineRule="auto"/>
        <w:ind w:left="10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C01" w:rsidRPr="008D3E37" w:rsidRDefault="005E6C01" w:rsidP="00FD38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E37">
        <w:rPr>
          <w:rFonts w:ascii="Times New Roman" w:hAnsi="Times New Roman" w:cs="Times New Roman"/>
          <w:b/>
          <w:bCs/>
          <w:sz w:val="28"/>
          <w:szCs w:val="28"/>
        </w:rPr>
        <w:t xml:space="preserve"> Pracownicy obsługi gospodarczo-porządkowej zobowiązani są do przebywania na wyznaczonych  kondygnacjach w czasie trwania lekcji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8D3E37">
        <w:rPr>
          <w:rFonts w:ascii="Times New Roman" w:hAnsi="Times New Roman" w:cs="Times New Roman"/>
          <w:b/>
          <w:bCs/>
          <w:sz w:val="28"/>
          <w:szCs w:val="28"/>
        </w:rPr>
        <w:t>i na przerwach.</w:t>
      </w:r>
    </w:p>
    <w:p w:rsidR="005E6C01" w:rsidRDefault="005E6C01" w:rsidP="008541FF">
      <w:pPr>
        <w:jc w:val="right"/>
      </w:pPr>
      <w:r w:rsidRPr="008541FF">
        <w:t xml:space="preserve">Rada Pedagogiczna ZSP w Wielkich Oczach zatwierdziła powyższy Regulamin dnia 15.11.2013 r.    </w:t>
      </w:r>
    </w:p>
    <w:p w:rsidR="005E6C01" w:rsidRDefault="005E6C01" w:rsidP="008541FF">
      <w:pPr>
        <w:jc w:val="right"/>
      </w:pPr>
      <w:r>
        <w:t>Traci moc zarządzenie obowiązujące od roku szkolnego 2006/2007.</w:t>
      </w:r>
    </w:p>
    <w:p w:rsidR="00017FC7" w:rsidRDefault="00017FC7" w:rsidP="008541FF">
      <w:pPr>
        <w:jc w:val="right"/>
      </w:pPr>
    </w:p>
    <w:p w:rsidR="00017FC7" w:rsidRDefault="00017FC7" w:rsidP="008541FF">
      <w:pPr>
        <w:jc w:val="right"/>
      </w:pPr>
    </w:p>
    <w:p w:rsidR="005E6C01" w:rsidRPr="00017FC7" w:rsidRDefault="00017FC7" w:rsidP="008541FF">
      <w:pPr>
        <w:jc w:val="right"/>
        <w:rPr>
          <w:rFonts w:ascii="Times New Roman" w:hAnsi="Times New Roman" w:cs="Times New Roman"/>
        </w:rPr>
      </w:pPr>
      <w:r>
        <w:t xml:space="preserve">  </w:t>
      </w:r>
      <w:r w:rsidRPr="00017FC7">
        <w:rPr>
          <w:rFonts w:ascii="Times New Roman" w:hAnsi="Times New Roman" w:cs="Times New Roman"/>
        </w:rPr>
        <w:t>Jadwiga Pałczyńska</w:t>
      </w:r>
      <w:r w:rsidR="005E6C01" w:rsidRPr="00017FC7">
        <w:rPr>
          <w:rFonts w:ascii="Times New Roman" w:hAnsi="Times New Roman" w:cs="Times New Roman"/>
        </w:rPr>
        <w:t xml:space="preserve">                                           </w:t>
      </w:r>
    </w:p>
    <w:sectPr w:rsidR="005E6C01" w:rsidRPr="00017FC7" w:rsidSect="008541FF">
      <w:pgSz w:w="11906" w:h="16838"/>
      <w:pgMar w:top="96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53D5"/>
    <w:multiLevelType w:val="hybridMultilevel"/>
    <w:tmpl w:val="1680928A"/>
    <w:lvl w:ilvl="0" w:tplc="0EAAE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F0ACF"/>
    <w:multiLevelType w:val="hybridMultilevel"/>
    <w:tmpl w:val="80B8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95430"/>
    <w:rsid w:val="00017FC7"/>
    <w:rsid w:val="00057C4A"/>
    <w:rsid w:val="0021356F"/>
    <w:rsid w:val="00280D0F"/>
    <w:rsid w:val="002A454E"/>
    <w:rsid w:val="00300547"/>
    <w:rsid w:val="003E52B4"/>
    <w:rsid w:val="00477570"/>
    <w:rsid w:val="004B09B6"/>
    <w:rsid w:val="004C7BE4"/>
    <w:rsid w:val="004D1D3F"/>
    <w:rsid w:val="00595430"/>
    <w:rsid w:val="005A5385"/>
    <w:rsid w:val="005E6C01"/>
    <w:rsid w:val="005F0DC9"/>
    <w:rsid w:val="006F0A8B"/>
    <w:rsid w:val="007645E7"/>
    <w:rsid w:val="008541FF"/>
    <w:rsid w:val="00893EAD"/>
    <w:rsid w:val="008D2032"/>
    <w:rsid w:val="008D3E37"/>
    <w:rsid w:val="008E7792"/>
    <w:rsid w:val="00911A57"/>
    <w:rsid w:val="009A01AF"/>
    <w:rsid w:val="00B007BF"/>
    <w:rsid w:val="00C52245"/>
    <w:rsid w:val="00CD60B0"/>
    <w:rsid w:val="00E53700"/>
    <w:rsid w:val="00E84F29"/>
    <w:rsid w:val="00ED4E1F"/>
    <w:rsid w:val="00EE08C7"/>
    <w:rsid w:val="00F207CD"/>
    <w:rsid w:val="00F35EF3"/>
    <w:rsid w:val="00FD3858"/>
    <w:rsid w:val="00FF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C4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54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2736</Characters>
  <Application>Microsoft Office Word</Application>
  <DocSecurity>0</DocSecurity>
  <Lines>22</Lines>
  <Paragraphs>6</Paragraphs>
  <ScaleCrop>false</ScaleCrop>
  <Company>ATC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PEŁNIENIA DYŻURÓW PODCZAS PRZERW</dc:title>
  <dc:creator>sekretariat</dc:creator>
  <cp:lastModifiedBy>sekretariat</cp:lastModifiedBy>
  <cp:revision>4</cp:revision>
  <cp:lastPrinted>2013-11-18T09:42:00Z</cp:lastPrinted>
  <dcterms:created xsi:type="dcterms:W3CDTF">2013-11-18T10:36:00Z</dcterms:created>
  <dcterms:modified xsi:type="dcterms:W3CDTF">2013-11-18T10:37:00Z</dcterms:modified>
</cp:coreProperties>
</file>